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/>
          <w:bCs/>
          <w:color w:val="auto"/>
          <w:szCs w:val="21"/>
          <w:highlight w:val="none"/>
          <w:lang w:val="zh-CN"/>
        </w:rPr>
      </w:pPr>
      <w:r>
        <w:rPr>
          <w:rFonts w:hint="eastAsia" w:ascii="黑体" w:hAnsi="黑体" w:eastAsia="黑体" w:cs="黑体"/>
          <w:b/>
          <w:bCs/>
          <w:color w:val="auto"/>
          <w:szCs w:val="21"/>
          <w:highlight w:val="none"/>
          <w:lang w:val="zh-CN"/>
        </w:rPr>
        <w:t>招标公告附件：</w:t>
      </w:r>
    </w:p>
    <w:p>
      <w:pPr>
        <w:spacing w:line="312" w:lineRule="auto"/>
        <w:ind w:firstLine="602" w:firstLineChars="250"/>
        <w:jc w:val="center"/>
        <w:rPr>
          <w:rFonts w:hint="eastAsia" w:hAnsi="宋体"/>
          <w:b/>
          <w:bCs/>
          <w:color w:val="auto"/>
          <w:szCs w:val="21"/>
          <w:highlight w:val="none"/>
        </w:rPr>
      </w:pPr>
      <w:bookmarkStart w:id="0" w:name="_Toc19977_WPSOffice_Level2"/>
      <w:bookmarkStart w:id="1" w:name="_Toc24014_WPSOffice_Level2"/>
      <w:bookmarkStart w:id="2" w:name="_Toc31198_WPSOffice_Level2"/>
      <w:bookmarkStart w:id="3" w:name="_Toc17447_WPSOffice_Level2"/>
      <w:r>
        <w:rPr>
          <w:rFonts w:hint="eastAsia" w:hAnsi="宋体"/>
          <w:b/>
          <w:bCs/>
          <w:color w:val="auto"/>
          <w:szCs w:val="21"/>
          <w:highlight w:val="none"/>
        </w:rPr>
        <w:t>声明函</w:t>
      </w:r>
      <w:bookmarkEnd w:id="0"/>
      <w:bookmarkEnd w:id="1"/>
      <w:bookmarkEnd w:id="2"/>
      <w:bookmarkEnd w:id="3"/>
    </w:p>
    <w:p>
      <w:pPr>
        <w:spacing w:line="312" w:lineRule="auto"/>
        <w:ind w:firstLine="600" w:firstLineChars="250"/>
        <w:rPr>
          <w:rFonts w:hint="eastAsia" w:hAnsi="宋体"/>
          <w:color w:val="auto"/>
          <w:szCs w:val="21"/>
          <w:highlight w:val="none"/>
        </w:rPr>
      </w:pPr>
    </w:p>
    <w:p>
      <w:pPr>
        <w:spacing w:line="312" w:lineRule="auto"/>
        <w:ind w:firstLine="600" w:firstLineChars="250"/>
        <w:rPr>
          <w:rFonts w:hint="eastAsia" w:hAnsi="宋体"/>
          <w:color w:val="auto"/>
          <w:szCs w:val="21"/>
          <w:highlight w:val="none"/>
        </w:rPr>
      </w:pPr>
      <w:r>
        <w:rPr>
          <w:rFonts w:hint="eastAsia" w:hAnsi="宋体"/>
          <w:color w:val="auto"/>
          <w:szCs w:val="21"/>
          <w:highlight w:val="none"/>
        </w:rPr>
        <w:t>本公司参与中山大学中山眼科中心组织的</w:t>
      </w:r>
      <w:r>
        <w:rPr>
          <w:rFonts w:hint="eastAsia" w:hAnsi="宋体"/>
          <w:color w:val="auto"/>
          <w:szCs w:val="21"/>
          <w:highlight w:val="none"/>
          <w:u w:val="single"/>
          <w:lang w:eastAsia="zh-CN"/>
        </w:rPr>
        <w:t>中山大学中山眼科中心两院区监控系统存储设备</w:t>
      </w:r>
      <w:r>
        <w:rPr>
          <w:rFonts w:hint="eastAsia" w:hAnsi="宋体"/>
          <w:color w:val="auto"/>
          <w:szCs w:val="21"/>
          <w:highlight w:val="none"/>
        </w:rPr>
        <w:t>的投标工作，现特此声明本公司与其他投标人不存在以下情形之一：</w:t>
      </w:r>
    </w:p>
    <w:p>
      <w:pPr>
        <w:numPr>
          <w:ilvl w:val="0"/>
          <w:numId w:val="1"/>
        </w:numPr>
        <w:spacing w:line="312" w:lineRule="auto"/>
        <w:ind w:firstLine="600" w:firstLineChars="250"/>
        <w:rPr>
          <w:rFonts w:hint="eastAsia" w:hAnsi="宋体"/>
          <w:color w:val="auto"/>
          <w:szCs w:val="21"/>
          <w:highlight w:val="none"/>
        </w:rPr>
      </w:pPr>
      <w:r>
        <w:rPr>
          <w:rFonts w:hint="eastAsia" w:hAnsi="宋体"/>
          <w:color w:val="auto"/>
          <w:szCs w:val="21"/>
          <w:highlight w:val="none"/>
        </w:rPr>
        <w:t>彼此存在投资与被投资关系的；</w:t>
      </w:r>
    </w:p>
    <w:p>
      <w:pPr>
        <w:numPr>
          <w:ilvl w:val="0"/>
          <w:numId w:val="1"/>
        </w:numPr>
        <w:spacing w:line="312" w:lineRule="auto"/>
        <w:ind w:firstLine="600" w:firstLineChars="250"/>
        <w:rPr>
          <w:rFonts w:hint="eastAsia" w:hAnsi="宋体"/>
          <w:color w:val="auto"/>
          <w:szCs w:val="21"/>
          <w:highlight w:val="none"/>
        </w:rPr>
      </w:pPr>
      <w:r>
        <w:rPr>
          <w:rFonts w:hint="eastAsia" w:hAnsi="宋体"/>
          <w:color w:val="auto"/>
          <w:szCs w:val="21"/>
          <w:highlight w:val="none"/>
        </w:rPr>
        <w:t>彼此的经营者、董事会（或同类管理机构）成员属于直系亲属或配偶关系的；</w:t>
      </w:r>
    </w:p>
    <w:p>
      <w:pPr>
        <w:numPr>
          <w:ilvl w:val="0"/>
          <w:numId w:val="1"/>
        </w:numPr>
        <w:spacing w:line="312" w:lineRule="auto"/>
        <w:ind w:firstLine="600" w:firstLineChars="250"/>
        <w:rPr>
          <w:rFonts w:hint="eastAsia" w:hAnsi="宋体"/>
          <w:color w:val="auto"/>
          <w:szCs w:val="21"/>
          <w:highlight w:val="none"/>
        </w:rPr>
      </w:pPr>
      <w:r>
        <w:rPr>
          <w:rFonts w:hint="eastAsia" w:hAnsi="宋体"/>
          <w:color w:val="auto"/>
          <w:szCs w:val="21"/>
          <w:highlight w:val="none"/>
        </w:rPr>
        <w:t>法定代表人或单位负责人为同一人或者存在控股、管理关系的不同单位。</w:t>
      </w:r>
    </w:p>
    <w:p>
      <w:pPr>
        <w:spacing w:line="312" w:lineRule="auto"/>
        <w:ind w:firstLine="600" w:firstLineChars="250"/>
        <w:jc w:val="center"/>
        <w:rPr>
          <w:rFonts w:hint="eastAsia" w:hAnsi="宋体"/>
          <w:color w:val="auto"/>
          <w:szCs w:val="21"/>
          <w:highlight w:val="none"/>
        </w:rPr>
      </w:pPr>
      <w:r>
        <w:rPr>
          <w:rFonts w:hint="eastAsia" w:hAnsi="宋体"/>
          <w:color w:val="auto"/>
          <w:szCs w:val="21"/>
          <w:highlight w:val="none"/>
        </w:rPr>
        <w:t xml:space="preserve">                                 </w:t>
      </w:r>
      <w:bookmarkStart w:id="4" w:name="_Toc24959_WPSOffice_Level2"/>
      <w:r>
        <w:rPr>
          <w:rFonts w:hint="eastAsia" w:hAnsi="宋体"/>
          <w:color w:val="auto"/>
          <w:szCs w:val="21"/>
          <w:highlight w:val="none"/>
        </w:rPr>
        <w:t>投标人名称：（盖公章）</w:t>
      </w:r>
      <w:bookmarkEnd w:id="4"/>
    </w:p>
    <w:p>
      <w:pPr>
        <w:spacing w:line="312" w:lineRule="auto"/>
        <w:ind w:firstLine="600" w:firstLineChars="250"/>
        <w:jc w:val="center"/>
        <w:rPr>
          <w:rFonts w:hint="eastAsia" w:hAnsi="宋体"/>
          <w:color w:val="auto"/>
          <w:szCs w:val="21"/>
          <w:highlight w:val="none"/>
        </w:rPr>
      </w:pPr>
      <w:r>
        <w:rPr>
          <w:rFonts w:hint="eastAsia" w:hAnsi="宋体"/>
          <w:color w:val="auto"/>
          <w:szCs w:val="21"/>
          <w:highlight w:val="none"/>
        </w:rPr>
        <w:t xml:space="preserve">                           </w:t>
      </w:r>
      <w:bookmarkStart w:id="5" w:name="_Toc28559_WPSOffice_Level2"/>
      <w:r>
        <w:rPr>
          <w:rFonts w:hint="eastAsia" w:hAnsi="宋体"/>
          <w:color w:val="auto"/>
          <w:szCs w:val="21"/>
          <w:highlight w:val="none"/>
        </w:rPr>
        <w:t>法定代表人签名：</w:t>
      </w:r>
      <w:bookmarkEnd w:id="5"/>
    </w:p>
    <w:p>
      <w:pPr>
        <w:spacing w:line="312" w:lineRule="auto"/>
        <w:ind w:firstLine="600" w:firstLineChars="250"/>
        <w:jc w:val="center"/>
        <w:rPr>
          <w:rFonts w:hint="eastAsia" w:hAnsi="宋体"/>
          <w:color w:val="auto"/>
          <w:szCs w:val="21"/>
          <w:highlight w:val="none"/>
        </w:rPr>
      </w:pPr>
      <w:r>
        <w:rPr>
          <w:rFonts w:hint="eastAsia" w:hAnsi="宋体"/>
          <w:color w:val="auto"/>
          <w:szCs w:val="21"/>
          <w:highlight w:val="none"/>
        </w:rPr>
        <w:t xml:space="preserve">                 </w:t>
      </w:r>
      <w:bookmarkStart w:id="6" w:name="_Toc6006_WPSOffice_Level2"/>
      <w:r>
        <w:rPr>
          <w:rFonts w:hint="eastAsia" w:hAnsi="宋体"/>
          <w:color w:val="auto"/>
          <w:szCs w:val="21"/>
          <w:highlight w:val="none"/>
        </w:rPr>
        <w:t>日期：</w:t>
      </w:r>
      <w:bookmarkEnd w:id="6"/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0869B"/>
    <w:multiLevelType w:val="singleLevel"/>
    <w:tmpl w:val="5810869B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YTBjNTBmNjczODY1YzIwY2NkMjI0MTc0ODM2MzgifQ=="/>
  </w:docVars>
  <w:rsids>
    <w:rsidRoot w:val="21553434"/>
    <w:rsid w:val="2155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2022-06-16T11:21:00Z</dcterms:created>
  <dc:creator>招标代理</dc:creator>
  <cp:lastModifiedBy>招标代理</cp:lastModifiedBy>
  <dcterms:modified xsi:type="dcterms:W3CDTF">2022-06-16T11:21:42Z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592F9FD14EB5435EB1846F7131450F98</vt:lpwstr>
  </property>
</Properties>
</file>